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02" w:rsidRPr="006C51B3" w:rsidRDefault="00954671" w:rsidP="000B0BA3">
      <w:pPr>
        <w:spacing w:after="0"/>
        <w:jc w:val="center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</w:rPr>
        <w:t xml:space="preserve">   </w:t>
      </w:r>
      <w:r w:rsidR="000B0BA3" w:rsidRPr="006C51B3">
        <w:rPr>
          <w:rFonts w:ascii="StobiSerif Regular" w:hAnsi="StobiSerif Regular"/>
          <w:b/>
          <w:lang w:val="mk-MK"/>
        </w:rPr>
        <w:t>ОЦЕНУВАЧКИ ЛИСТ</w:t>
      </w:r>
    </w:p>
    <w:p w:rsidR="000B0BA3" w:rsidRPr="006C51B3" w:rsidRDefault="000B0BA3" w:rsidP="000B0BA3">
      <w:pPr>
        <w:spacing w:after="0"/>
        <w:jc w:val="center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ЗА ПРЕДЛОГ ПРОЕКТ</w:t>
      </w:r>
    </w:p>
    <w:p w:rsidR="000B0BA3" w:rsidRPr="006C51B3" w:rsidRDefault="000B0BA3" w:rsidP="000B0BA3">
      <w:pPr>
        <w:spacing w:after="0"/>
        <w:jc w:val="center"/>
        <w:rPr>
          <w:rFonts w:ascii="StobiSerif Regular" w:hAnsi="StobiSerif Regular"/>
          <w:b/>
          <w:lang w:val="mk-MK"/>
        </w:rPr>
      </w:pPr>
    </w:p>
    <w:p w:rsidR="000B0BA3" w:rsidRPr="006C51B3" w:rsidRDefault="000B0BA3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НАСЛОВ НА ПРОЕКТОТ:</w:t>
      </w:r>
    </w:p>
    <w:p w:rsidR="000B0BA3" w:rsidRPr="006C51B3" w:rsidRDefault="000B0BA3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</w:p>
    <w:p w:rsidR="000B0BA3" w:rsidRPr="006C51B3" w:rsidRDefault="000B0BA3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ГЛАВЕН ИСТРАЖУВАЧ:</w:t>
      </w:r>
    </w:p>
    <w:p w:rsidR="000B0BA3" w:rsidRPr="006C51B3" w:rsidRDefault="000B0BA3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УСТАНОВА:</w:t>
      </w:r>
    </w:p>
    <w:p w:rsidR="000B0BA3" w:rsidRPr="006C51B3" w:rsidRDefault="000B0BA3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517"/>
        <w:gridCol w:w="769"/>
        <w:gridCol w:w="727"/>
        <w:gridCol w:w="627"/>
        <w:gridCol w:w="728"/>
        <w:gridCol w:w="62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8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  <w:vAlign w:val="bottom"/>
          </w:tcPr>
          <w:p w:rsidR="00CC5093" w:rsidRPr="006C51B3" w:rsidRDefault="00CC5093" w:rsidP="00991276">
            <w:pPr>
              <w:spacing w:before="100" w:beforeAutospacing="1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Степен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приоритет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финансирање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  <w:r w:rsidR="00015C68"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вкупно:15 бодови              </w:t>
            </w:r>
            <w:r w:rsidR="00015C68"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                        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Вкупно бодови –точка 1.1 -1.3</w:t>
            </w:r>
          </w:p>
        </w:tc>
        <w:tc>
          <w:tcPr>
            <w:tcW w:w="3479" w:type="dxa"/>
            <w:gridSpan w:val="5"/>
            <w:tcBorders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  <w:vAlign w:val="bottom"/>
          </w:tcPr>
          <w:p w:rsidR="00CC5093" w:rsidRPr="006C51B3" w:rsidRDefault="00CC5093" w:rsidP="006644C5">
            <w:pPr>
              <w:spacing w:before="100" w:beforeAutospacing="1"/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1.1.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Придонес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продлабочување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проширување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научните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знаења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1.2.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Релевантност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(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лабораториските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ресурси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)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научната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област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делување</w:t>
            </w:r>
            <w:proofErr w:type="spellEnd"/>
            <w:r w:rsidRPr="006C51B3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1.3.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Детално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разработени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цели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резултати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од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јасни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мерливи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индикатори</w:t>
            </w:r>
            <w:proofErr w:type="spellEnd"/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  <w:tcBorders>
              <w:bottom w:val="single" w:sz="4" w:space="0" w:color="000000" w:themeColor="text1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Човечки</w:t>
            </w:r>
            <w:proofErr w:type="spellEnd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ресурси</w:t>
            </w:r>
            <w:proofErr w:type="spellEnd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компетентност</w:t>
            </w:r>
            <w:proofErr w:type="spellEnd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структура</w:t>
            </w:r>
            <w:proofErr w:type="spellEnd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истражувачкиот</w:t>
            </w:r>
            <w:proofErr w:type="spellEnd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тим</w:t>
            </w:r>
            <w:proofErr w:type="spellEnd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лабораториските</w:t>
            </w:r>
            <w:proofErr w:type="spellEnd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`Times New Roman`" w:hAnsi="StobiSerif Regular" w:cs="Times New Roman"/>
                <w:b/>
                <w:bCs/>
                <w:sz w:val="24"/>
                <w:szCs w:val="24"/>
              </w:rPr>
              <w:t>ресурси</w:t>
            </w:r>
            <w:proofErr w:type="spellEnd"/>
          </w:p>
          <w:p w:rsidR="00CC5093" w:rsidRPr="006C51B3" w:rsidRDefault="00CC5093" w:rsidP="00991276">
            <w:pPr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lastRenderedPageBreak/>
              <w:t>Вкупно бодови</w:t>
            </w:r>
            <w:r w:rsidR="006F538C"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15 бодови                                               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–точка 2.1 -2.3</w:t>
            </w:r>
          </w:p>
        </w:tc>
        <w:tc>
          <w:tcPr>
            <w:tcW w:w="3479" w:type="dxa"/>
            <w:gridSpan w:val="5"/>
            <w:tcBorders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769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2.1.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Вклученост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човечки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ресурси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активности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поврзани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лабораториските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2.2.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Компетентност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истражувачкиот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тим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вклучен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истражувачко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портфолио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истражувачите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2.3.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Број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лица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вклучени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истражувачкиот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тим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сметајќи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го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раководителот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вклученост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млади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истражувачи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5A34FC" w:rsidRPr="006C51B3" w:rsidTr="00055B2F">
        <w:tc>
          <w:tcPr>
            <w:tcW w:w="4517" w:type="dxa"/>
          </w:tcPr>
          <w:p w:rsidR="005A34FC" w:rsidRPr="006C51B3" w:rsidRDefault="005A34FC" w:rsidP="006F538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Потенцијал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практична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примена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достапност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лабораториската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земјата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                                                                                  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Вкупно бодови</w:t>
            </w:r>
            <w:r w:rsidR="006F538C"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15 бодови                               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–точка 3.1 -3.3</w:t>
            </w:r>
          </w:p>
        </w:tc>
        <w:tc>
          <w:tcPr>
            <w:tcW w:w="3479" w:type="dxa"/>
            <w:gridSpan w:val="5"/>
            <w:tcBorders>
              <w:right w:val="single" w:sz="4" w:space="0" w:color="auto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769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3.1.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Веројатност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постигнување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очекуваните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резултати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можности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примена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резултатите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реална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временска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рамка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3.2.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Потенцијал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обезбедување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сервисни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lastRenderedPageBreak/>
              <w:t>истражувачки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услуги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стопанството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јавни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институции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државни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органи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други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инстутуции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правни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субјекти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физички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lastRenderedPageBreak/>
              <w:t xml:space="preserve">3.3.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Потенцијал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достапност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лабораториската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инфраструктура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надворешни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истражувачи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млади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истражувачи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достапност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едукативни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5A34FC" w:rsidRPr="006C51B3" w:rsidTr="00CE51FE">
        <w:tc>
          <w:tcPr>
            <w:tcW w:w="4517" w:type="dxa"/>
          </w:tcPr>
          <w:p w:rsidR="005A34FC" w:rsidRPr="006C51B3" w:rsidRDefault="005A34FC" w:rsidP="006F538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Потенцијал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признавањето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лабораториската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научното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влијание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меѓународно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ниво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                           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Вкупно бодови</w:t>
            </w:r>
            <w:r w:rsidR="006F538C"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15 бодови                                               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–точка 4.1 -4.3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                    </w:t>
            </w:r>
          </w:p>
        </w:tc>
        <w:tc>
          <w:tcPr>
            <w:tcW w:w="3479" w:type="dxa"/>
            <w:gridSpan w:val="5"/>
            <w:tcBorders>
              <w:right w:val="single" w:sz="4" w:space="0" w:color="auto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769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4.1.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Потенцијал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соработка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истражувачки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институции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меѓународно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4.2.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Потенцијал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меѓународни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истражувачки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партнерства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или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договори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CC5093" w:rsidRPr="006C51B3" w:rsidTr="00015C68">
        <w:tc>
          <w:tcPr>
            <w:tcW w:w="4517" w:type="dxa"/>
          </w:tcPr>
          <w:p w:rsidR="00CC5093" w:rsidRPr="006C51B3" w:rsidRDefault="00CC5093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4.3.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Потенцијал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интеграција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меѓународни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или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паневропски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истражувачки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инфраструктури</w:t>
            </w:r>
            <w:proofErr w:type="spellEnd"/>
          </w:p>
        </w:tc>
        <w:tc>
          <w:tcPr>
            <w:tcW w:w="769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5093" w:rsidRPr="006C51B3" w:rsidRDefault="00CC5093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5A34FC" w:rsidRPr="006C51B3" w:rsidTr="00133D33">
        <w:tc>
          <w:tcPr>
            <w:tcW w:w="4517" w:type="dxa"/>
          </w:tcPr>
          <w:p w:rsidR="005A34FC" w:rsidRPr="006C51B3" w:rsidRDefault="005A34FC" w:rsidP="00CC509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Финансирање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  <w:r w:rsidR="00723A54"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****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    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Вкупно бодови</w:t>
            </w:r>
            <w:r w:rsidR="006F538C"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r w:rsidR="006F538C"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15 бодови                                               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–точка 5.1 -5.3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                    </w:t>
            </w:r>
          </w:p>
        </w:tc>
        <w:tc>
          <w:tcPr>
            <w:tcW w:w="3479" w:type="dxa"/>
            <w:gridSpan w:val="5"/>
            <w:tcBorders>
              <w:right w:val="single" w:sz="4" w:space="0" w:color="auto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A34FC" w:rsidRPr="006C51B3" w:rsidRDefault="005A34FC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CC5093">
            <w:pPr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5.1.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Сопствено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учество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финансирање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изразено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како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процент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од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вкупната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вредност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015C68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5.2.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Други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извори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средства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финансирање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(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донација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друго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)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изразено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како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процент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од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вкупната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вредност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122F49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5.3.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Детално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разработен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финансиски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план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потребните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средства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реализација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оправданост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реалност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трошоците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во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предложениот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финансиски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план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потребни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реализација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проектот</w:t>
            </w:r>
            <w:proofErr w:type="spellEnd"/>
          </w:p>
        </w:tc>
        <w:tc>
          <w:tcPr>
            <w:tcW w:w="769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122F49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769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</w:tcPr>
          <w:p w:rsidR="00015C68" w:rsidRPr="006C51B3" w:rsidRDefault="00015C68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015C68" w:rsidRPr="006C51B3" w:rsidRDefault="00015C68" w:rsidP="00015C6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015C68" w:rsidRPr="006C51B3" w:rsidRDefault="00015C68" w:rsidP="00015C6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015C68" w:rsidRPr="006C51B3" w:rsidRDefault="00015C68" w:rsidP="00015C6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015C68" w:rsidRPr="006C51B3" w:rsidRDefault="00015C68" w:rsidP="00015C6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5C68" w:rsidRPr="006C51B3" w:rsidRDefault="00015C68" w:rsidP="00015C68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015C68" w:rsidRPr="006C51B3" w:rsidTr="00122F49">
        <w:tc>
          <w:tcPr>
            <w:tcW w:w="4517" w:type="dxa"/>
          </w:tcPr>
          <w:p w:rsidR="00015C68" w:rsidRPr="006C51B3" w:rsidRDefault="00015C68" w:rsidP="000B0BA3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6C51B3">
              <w:rPr>
                <w:rFonts w:ascii="StobiSerif Regular" w:hAnsi="StobiSerif Regular"/>
                <w:b/>
                <w:sz w:val="20"/>
                <w:szCs w:val="20"/>
                <w:lang w:val="mk-MK"/>
              </w:rPr>
              <w:t xml:space="preserve">7.  </w:t>
            </w:r>
            <w:r w:rsidR="000E414C" w:rsidRPr="006C51B3">
              <w:rPr>
                <w:rFonts w:ascii="StobiSerif Regular" w:hAnsi="StobiSerif Regular"/>
                <w:b/>
                <w:sz w:val="20"/>
                <w:szCs w:val="20"/>
                <w:lang w:val="mk-MK"/>
              </w:rPr>
              <w:t>квалитет на апликацијата</w:t>
            </w:r>
            <w:r w:rsidR="005A34FC" w:rsidRPr="006C51B3">
              <w:rPr>
                <w:rFonts w:ascii="StobiSerif Regular" w:hAnsi="StobiSerif Regular"/>
                <w:b/>
                <w:sz w:val="20"/>
                <w:szCs w:val="20"/>
              </w:rPr>
              <w:t xml:space="preserve"> </w:t>
            </w:r>
            <w:r w:rsidR="005A34FC" w:rsidRPr="006C51B3">
              <w:rPr>
                <w:rFonts w:ascii="StobiSerif Regular" w:eastAsia="Times New Roman" w:hAnsi="StobiSerif Regular" w:cs="Times New Roman"/>
              </w:rPr>
              <w:t>(</w:t>
            </w:r>
            <w:proofErr w:type="spellStart"/>
            <w:r w:rsidR="005A34FC" w:rsidRPr="006C51B3">
              <w:rPr>
                <w:rFonts w:ascii="StobiSerif Regular" w:eastAsia="Times New Roman" w:hAnsi="StobiSerif Regular" w:cs="Times New Roman"/>
              </w:rPr>
              <w:t>опфат</w:t>
            </w:r>
            <w:proofErr w:type="spellEnd"/>
            <w:r w:rsidR="005A34FC" w:rsidRPr="006C51B3">
              <w:rPr>
                <w:rFonts w:ascii="StobiSerif Regular" w:eastAsia="Times New Roman" w:hAnsi="StobiSerif Regular" w:cs="Times New Roman"/>
              </w:rPr>
              <w:t xml:space="preserve"> и </w:t>
            </w:r>
            <w:proofErr w:type="spellStart"/>
            <w:r w:rsidR="005A34FC" w:rsidRPr="006C51B3">
              <w:rPr>
                <w:rFonts w:ascii="StobiSerif Regular" w:eastAsia="Times New Roman" w:hAnsi="StobiSerif Regular" w:cs="Times New Roman"/>
              </w:rPr>
              <w:t>комплетност</w:t>
            </w:r>
            <w:proofErr w:type="spellEnd"/>
            <w:r w:rsidR="005A34FC" w:rsidRPr="006C51B3">
              <w:rPr>
                <w:rFonts w:ascii="StobiSerif Regular" w:eastAsia="Times New Roman" w:hAnsi="StobiSerif Regular" w:cs="Times New Roman"/>
              </w:rPr>
              <w:t xml:space="preserve">, </w:t>
            </w:r>
            <w:proofErr w:type="spellStart"/>
            <w:r w:rsidR="005A34FC" w:rsidRPr="006C51B3">
              <w:rPr>
                <w:rFonts w:ascii="StobiSerif Regular" w:eastAsia="Times New Roman" w:hAnsi="StobiSerif Regular" w:cs="Times New Roman"/>
              </w:rPr>
              <w:t>суштина</w:t>
            </w:r>
            <w:proofErr w:type="spellEnd"/>
            <w:r w:rsidR="005A34FC" w:rsidRPr="006C51B3">
              <w:rPr>
                <w:rFonts w:ascii="StobiSerif Regular" w:eastAsia="Times New Roman" w:hAnsi="StobiSerif Regular" w:cs="Times New Roman"/>
              </w:rPr>
              <w:t xml:space="preserve">, </w:t>
            </w:r>
            <w:proofErr w:type="spellStart"/>
            <w:r w:rsidR="005A34FC" w:rsidRPr="006C51B3">
              <w:rPr>
                <w:rFonts w:ascii="StobiSerif Regular" w:eastAsia="Times New Roman" w:hAnsi="StobiSerif Regular" w:cs="Times New Roman"/>
              </w:rPr>
              <w:t>деталност</w:t>
            </w:r>
            <w:proofErr w:type="spellEnd"/>
            <w:r w:rsidR="005A34FC" w:rsidRPr="006C51B3">
              <w:rPr>
                <w:rFonts w:ascii="StobiSerif Regular" w:eastAsia="Times New Roman" w:hAnsi="StobiSerif Regular" w:cs="Times New Roman"/>
              </w:rPr>
              <w:t xml:space="preserve">, </w:t>
            </w:r>
            <w:proofErr w:type="spellStart"/>
            <w:r w:rsidR="005A34FC" w:rsidRPr="006C51B3">
              <w:rPr>
                <w:rFonts w:ascii="StobiSerif Regular" w:eastAsia="Times New Roman" w:hAnsi="StobiSerif Regular" w:cs="Times New Roman"/>
              </w:rPr>
              <w:t>прецизност</w:t>
            </w:r>
            <w:proofErr w:type="spellEnd"/>
            <w:r w:rsidR="005A34FC" w:rsidRPr="006C51B3">
              <w:rPr>
                <w:rFonts w:ascii="StobiSerif Regular" w:eastAsia="Times New Roman" w:hAnsi="StobiSerif Regular" w:cs="Times New Roman"/>
              </w:rPr>
              <w:t xml:space="preserve"> и </w:t>
            </w:r>
            <w:proofErr w:type="spellStart"/>
            <w:r w:rsidR="005A34FC" w:rsidRPr="006C51B3">
              <w:rPr>
                <w:rFonts w:ascii="StobiSerif Regular" w:eastAsia="Times New Roman" w:hAnsi="StobiSerif Regular" w:cs="Times New Roman"/>
              </w:rPr>
              <w:t>јасност</w:t>
            </w:r>
            <w:proofErr w:type="spellEnd"/>
            <w:r w:rsidR="005A34FC" w:rsidRPr="006C51B3">
              <w:rPr>
                <w:rFonts w:ascii="StobiSerif Regular" w:eastAsia="Times New Roman" w:hAnsi="StobiSerif Regular" w:cs="Times New Roman"/>
              </w:rPr>
              <w:t>)</w:t>
            </w:r>
          </w:p>
          <w:p w:rsidR="00015C68" w:rsidRPr="006C51B3" w:rsidRDefault="00015C68" w:rsidP="00015C6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>Вкупно бодови –10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</w:t>
            </w:r>
            <w:r w:rsidR="00122F49"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>**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                  </w:t>
            </w:r>
          </w:p>
        </w:tc>
        <w:tc>
          <w:tcPr>
            <w:tcW w:w="769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68" w:rsidRPr="006C51B3" w:rsidRDefault="00015C68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122F49" w:rsidRPr="006C51B3" w:rsidTr="00122F49">
        <w:tc>
          <w:tcPr>
            <w:tcW w:w="4517" w:type="dxa"/>
          </w:tcPr>
          <w:p w:rsidR="00122F49" w:rsidRPr="006C51B3" w:rsidRDefault="00122F49" w:rsidP="000B0BA3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769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</w:t>
            </w:r>
          </w:p>
        </w:tc>
        <w:tc>
          <w:tcPr>
            <w:tcW w:w="727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2</w:t>
            </w:r>
          </w:p>
        </w:tc>
        <w:tc>
          <w:tcPr>
            <w:tcW w:w="627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3</w:t>
            </w:r>
          </w:p>
        </w:tc>
        <w:tc>
          <w:tcPr>
            <w:tcW w:w="72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4</w:t>
            </w:r>
          </w:p>
        </w:tc>
        <w:tc>
          <w:tcPr>
            <w:tcW w:w="62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5</w:t>
            </w:r>
          </w:p>
        </w:tc>
        <w:tc>
          <w:tcPr>
            <w:tcW w:w="51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6</w:t>
            </w:r>
          </w:p>
        </w:tc>
        <w:tc>
          <w:tcPr>
            <w:tcW w:w="51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7</w:t>
            </w:r>
          </w:p>
        </w:tc>
        <w:tc>
          <w:tcPr>
            <w:tcW w:w="51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8</w:t>
            </w:r>
          </w:p>
        </w:tc>
        <w:tc>
          <w:tcPr>
            <w:tcW w:w="51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9</w:t>
            </w:r>
          </w:p>
        </w:tc>
        <w:tc>
          <w:tcPr>
            <w:tcW w:w="518" w:type="dxa"/>
          </w:tcPr>
          <w:p w:rsidR="00122F49" w:rsidRPr="006C51B3" w:rsidRDefault="00122F49" w:rsidP="006644C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122F49" w:rsidRPr="006C51B3" w:rsidRDefault="00122F49" w:rsidP="00122F4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122F49" w:rsidRPr="006C51B3" w:rsidRDefault="00122F49" w:rsidP="00122F4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122F49" w:rsidRPr="006C51B3" w:rsidRDefault="00122F49" w:rsidP="00122F4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122F49" w:rsidRPr="006C51B3" w:rsidRDefault="00122F49" w:rsidP="00122F4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122F49" w:rsidRPr="006C51B3" w:rsidRDefault="00122F49" w:rsidP="00122F4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C51B3">
              <w:rPr>
                <w:rFonts w:ascii="StobiSerif Regular" w:hAnsi="StobiSerif Regular"/>
                <w:b/>
                <w:lang w:val="mk-MK"/>
              </w:rPr>
              <w:t>15</w:t>
            </w:r>
          </w:p>
        </w:tc>
      </w:tr>
      <w:tr w:rsidR="00122F49" w:rsidRPr="006C51B3" w:rsidTr="00CC5093">
        <w:tc>
          <w:tcPr>
            <w:tcW w:w="4517" w:type="dxa"/>
          </w:tcPr>
          <w:p w:rsidR="00122F49" w:rsidRPr="006C51B3" w:rsidRDefault="00122F49" w:rsidP="00122F49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Идеeн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план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управување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со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lastRenderedPageBreak/>
              <w:t>лабораториските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</w:rPr>
              <w:t>ресурси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(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формализирање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,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организираност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и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долгорочна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одржливост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за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користење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на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лабораториската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 xml:space="preserve"> </w:t>
            </w:r>
            <w:proofErr w:type="spellStart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инфрастуктура</w:t>
            </w:r>
            <w:proofErr w:type="spellEnd"/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</w:rPr>
              <w:t>)</w:t>
            </w:r>
            <w:r w:rsidRPr="006C51B3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 xml:space="preserve">        Вкупно бодови –15***</w:t>
            </w:r>
            <w:r w:rsidRPr="006C51B3">
              <w:rPr>
                <w:rFonts w:ascii="StobiSerif Regular" w:eastAsia="Times New Roman" w:hAnsi="StobiSerif Regular" w:cs="Times New Roman"/>
                <w:b/>
                <w:bCs/>
                <w:sz w:val="24"/>
                <w:szCs w:val="24"/>
                <w:lang w:val="mk-MK"/>
              </w:rPr>
              <w:t xml:space="preserve">                             </w:t>
            </w:r>
          </w:p>
        </w:tc>
        <w:tc>
          <w:tcPr>
            <w:tcW w:w="769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7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7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72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62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518" w:type="dxa"/>
          </w:tcPr>
          <w:p w:rsidR="00122F49" w:rsidRPr="006C51B3" w:rsidRDefault="00122F49" w:rsidP="000B0BA3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</w:tbl>
    <w:p w:rsidR="000B0BA3" w:rsidRPr="006C51B3" w:rsidRDefault="000B0BA3" w:rsidP="000B0BA3">
      <w:pPr>
        <w:spacing w:after="0"/>
        <w:jc w:val="both"/>
        <w:rPr>
          <w:rFonts w:ascii="StobiSerif Regular" w:hAnsi="StobiSerif Regular"/>
          <w:lang w:val="mk-MK"/>
        </w:rPr>
      </w:pPr>
    </w:p>
    <w:p w:rsidR="000B0BA3" w:rsidRPr="006C51B3" w:rsidRDefault="000B0BA3" w:rsidP="000B0BA3">
      <w:pPr>
        <w:spacing w:after="0"/>
        <w:jc w:val="both"/>
        <w:rPr>
          <w:rFonts w:ascii="StobiSerif Regular" w:hAnsi="StobiSerif Regular"/>
          <w:lang w:val="mk-MK"/>
        </w:rPr>
      </w:pPr>
    </w:p>
    <w:p w:rsidR="00816F76" w:rsidRPr="006C51B3" w:rsidRDefault="000B0BA3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ИМЕ И ПРЕЗИМЕ НА РЕЦЕНЗЕНТОТ</w:t>
      </w:r>
      <w:r w:rsidRPr="006C51B3">
        <w:rPr>
          <w:rFonts w:ascii="StobiSerif Regular" w:hAnsi="StobiSerif Regular"/>
          <w:b/>
          <w:lang w:val="mk-MK"/>
        </w:rPr>
        <w:tab/>
      </w:r>
      <w:r w:rsidRPr="006C51B3">
        <w:rPr>
          <w:rFonts w:ascii="StobiSerif Regular" w:hAnsi="StobiSerif Regular"/>
          <w:b/>
          <w:lang w:val="mk-MK"/>
        </w:rPr>
        <w:tab/>
      </w:r>
      <w:r w:rsidRPr="006C51B3">
        <w:rPr>
          <w:rFonts w:ascii="StobiSerif Regular" w:hAnsi="StobiSerif Regular"/>
          <w:b/>
          <w:lang w:val="mk-MK"/>
        </w:rPr>
        <w:tab/>
        <w:t>ПОТПИС</w:t>
      </w:r>
      <w:r w:rsidRPr="006C51B3">
        <w:rPr>
          <w:rFonts w:ascii="StobiSerif Regular" w:hAnsi="StobiSerif Regular"/>
          <w:b/>
          <w:lang w:val="mk-MK"/>
        </w:rPr>
        <w:tab/>
      </w:r>
      <w:r w:rsidRPr="006C51B3">
        <w:rPr>
          <w:rFonts w:ascii="StobiSerif Regular" w:hAnsi="StobiSerif Regular"/>
          <w:b/>
          <w:lang w:val="mk-MK"/>
        </w:rPr>
        <w:tab/>
      </w:r>
      <w:r w:rsidR="00816F76" w:rsidRPr="006C51B3">
        <w:rPr>
          <w:rFonts w:ascii="StobiSerif Regular" w:hAnsi="StobiSerif Regular"/>
          <w:b/>
          <w:lang w:val="mk-MK"/>
        </w:rPr>
        <w:t xml:space="preserve">  </w:t>
      </w:r>
      <w:r w:rsidRPr="006C51B3">
        <w:rPr>
          <w:rFonts w:ascii="StobiSerif Regular" w:hAnsi="StobiSerif Regular"/>
          <w:b/>
          <w:lang w:val="mk-MK"/>
        </w:rPr>
        <w:t>ДАТУМ</w:t>
      </w:r>
      <w:r w:rsidR="00816F76" w:rsidRPr="006C51B3">
        <w:rPr>
          <w:rFonts w:ascii="StobiSerif Regular" w:hAnsi="StobiSerif Regular"/>
          <w:b/>
          <w:lang w:val="mk-MK"/>
        </w:rPr>
        <w:t xml:space="preserve">  </w:t>
      </w:r>
    </w:p>
    <w:p w:rsidR="00816F76" w:rsidRPr="006C51B3" w:rsidRDefault="00816F76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</w:p>
    <w:p w:rsidR="00816F76" w:rsidRPr="006C51B3" w:rsidRDefault="00816F76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lang w:val="mk-MK"/>
        </w:rPr>
        <w:t>-----------------------------------------------                        --------------                 ----------------</w:t>
      </w:r>
    </w:p>
    <w:p w:rsidR="00816F76" w:rsidRPr="006C51B3" w:rsidRDefault="00816F76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</w:p>
    <w:p w:rsidR="00816F76" w:rsidRPr="006C51B3" w:rsidRDefault="00816F76" w:rsidP="000B0BA3">
      <w:pPr>
        <w:spacing w:after="0"/>
        <w:jc w:val="both"/>
        <w:rPr>
          <w:rFonts w:ascii="StobiSerif Regular" w:hAnsi="StobiSerif Regular"/>
          <w:b/>
          <w:lang w:val="mk-MK"/>
        </w:rPr>
      </w:pPr>
    </w:p>
    <w:p w:rsidR="00816F76" w:rsidRPr="006C51B3" w:rsidRDefault="00816F76" w:rsidP="00906CEE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*Мислењето на ре</w:t>
      </w:r>
      <w:r w:rsidR="00906CEE" w:rsidRPr="006C51B3">
        <w:rPr>
          <w:rFonts w:ascii="StobiSerif Regular" w:hAnsi="StobiSerif Regular"/>
          <w:b/>
          <w:sz w:val="20"/>
          <w:szCs w:val="20"/>
          <w:lang w:val="mk-MK"/>
        </w:rPr>
        <w:t>ц</w:t>
      </w:r>
      <w:r w:rsidRPr="006C51B3">
        <w:rPr>
          <w:rFonts w:ascii="StobiSerif Regular" w:hAnsi="StobiSerif Regular"/>
          <w:b/>
          <w:sz w:val="20"/>
          <w:szCs w:val="20"/>
          <w:lang w:val="mk-MK"/>
        </w:rPr>
        <w:t>ензентот во класифицирана форма од 1 (недоволно ) до 5 (одлично) се впишува со единечен знак во соодветното поле за оценки и тоа за секое прашање посебно.</w:t>
      </w:r>
    </w:p>
    <w:p w:rsidR="00122F49" w:rsidRPr="006C51B3" w:rsidRDefault="00122F49" w:rsidP="00122F49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**Мислењето на рецензентот во класифицирана форма од 1 (недоволно ) до 10 (одлично) се впишува со единечен знак во соодветното поле за оценки и тоа за секое прашање посебно.</w:t>
      </w:r>
    </w:p>
    <w:p w:rsidR="00122F49" w:rsidRPr="006C51B3" w:rsidRDefault="00122F49" w:rsidP="00122F49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***Мислењето на рецензентот во класифицирана форма од 1 (недоволно ) до 15 (одлично) се впишува со единечен знак во соодветното поле за оценки и тоа за секое прашање посебно.</w:t>
      </w:r>
    </w:p>
    <w:p w:rsidR="00723A54" w:rsidRPr="006C51B3" w:rsidRDefault="00723A54" w:rsidP="00122F49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6C51B3">
        <w:rPr>
          <w:rFonts w:ascii="StobiSerif Regular" w:hAnsi="StobiSerif Regular"/>
          <w:b/>
          <w:sz w:val="20"/>
          <w:szCs w:val="20"/>
        </w:rPr>
        <w:t xml:space="preserve">**** </w:t>
      </w:r>
      <w:r w:rsidR="00FD10EA" w:rsidRPr="006C51B3">
        <w:rPr>
          <w:rFonts w:ascii="StobiSerif Regular" w:hAnsi="StobiSerif Regular"/>
          <w:b/>
          <w:sz w:val="20"/>
          <w:szCs w:val="20"/>
          <w:lang w:val="mk-MK"/>
        </w:rPr>
        <w:t>Рецензентот не дава оценка за точките 5.1 и 5.2 за проекти од линија 1 и 2</w:t>
      </w:r>
    </w:p>
    <w:p w:rsidR="00122F49" w:rsidRPr="006C51B3" w:rsidRDefault="00122F49" w:rsidP="00122F49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p w:rsidR="00122F49" w:rsidRPr="006C51B3" w:rsidRDefault="00122F49" w:rsidP="00906CEE">
      <w:pPr>
        <w:spacing w:after="0"/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</w:p>
    <w:p w:rsidR="00816F76" w:rsidRPr="000B0BA3" w:rsidRDefault="00816F76" w:rsidP="00906CEE">
      <w:pPr>
        <w:spacing w:after="0"/>
        <w:ind w:firstLine="720"/>
        <w:jc w:val="both"/>
        <w:rPr>
          <w:rFonts w:ascii="StobiSerif Regular" w:hAnsi="StobiSerif Regular"/>
          <w:b/>
          <w:lang w:val="mk-MK"/>
        </w:rPr>
      </w:pPr>
      <w:r w:rsidRPr="006C51B3">
        <w:rPr>
          <w:rFonts w:ascii="StobiSerif Regular" w:hAnsi="StobiSerif Regular"/>
          <w:b/>
          <w:sz w:val="20"/>
          <w:szCs w:val="20"/>
          <w:lang w:val="mk-MK"/>
        </w:rPr>
        <w:t>Резензентот доставува и текстуално мислење за рецензиран</w:t>
      </w:r>
      <w:r w:rsidRPr="00816F76">
        <w:rPr>
          <w:rFonts w:ascii="StobiSerif Regular" w:hAnsi="StobiSerif Regular"/>
          <w:b/>
          <w:sz w:val="20"/>
          <w:szCs w:val="20"/>
          <w:lang w:val="mk-MK"/>
        </w:rPr>
        <w:t>иот предлог проект</w:t>
      </w:r>
    </w:p>
    <w:sectPr w:rsidR="00816F76" w:rsidRPr="000B0BA3" w:rsidSect="009912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`Times New Roman`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71B27"/>
    <w:multiLevelType w:val="hybridMultilevel"/>
    <w:tmpl w:val="5496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11ACC"/>
    <w:multiLevelType w:val="hybridMultilevel"/>
    <w:tmpl w:val="1BA0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0BA3"/>
    <w:rsid w:val="00015C68"/>
    <w:rsid w:val="00020159"/>
    <w:rsid w:val="000B0BA3"/>
    <w:rsid w:val="000E414C"/>
    <w:rsid w:val="0010313F"/>
    <w:rsid w:val="00122F49"/>
    <w:rsid w:val="004657E2"/>
    <w:rsid w:val="00515F5D"/>
    <w:rsid w:val="005A34FC"/>
    <w:rsid w:val="006C51B3"/>
    <w:rsid w:val="006E18AF"/>
    <w:rsid w:val="006F538C"/>
    <w:rsid w:val="007230FE"/>
    <w:rsid w:val="00723A54"/>
    <w:rsid w:val="0074386C"/>
    <w:rsid w:val="007D4A9C"/>
    <w:rsid w:val="00816F76"/>
    <w:rsid w:val="00890D02"/>
    <w:rsid w:val="008D5B27"/>
    <w:rsid w:val="00906CEE"/>
    <w:rsid w:val="00954671"/>
    <w:rsid w:val="00991276"/>
    <w:rsid w:val="009A209E"/>
    <w:rsid w:val="00B01C86"/>
    <w:rsid w:val="00B31A01"/>
    <w:rsid w:val="00CC5093"/>
    <w:rsid w:val="00DF7F36"/>
    <w:rsid w:val="00FD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obrazovanie i nauka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Dukovska</dc:creator>
  <cp:keywords/>
  <dc:description/>
  <cp:lastModifiedBy>MON</cp:lastModifiedBy>
  <cp:revision>6</cp:revision>
  <cp:lastPrinted>2015-11-30T10:19:00Z</cp:lastPrinted>
  <dcterms:created xsi:type="dcterms:W3CDTF">2021-09-11T07:56:00Z</dcterms:created>
  <dcterms:modified xsi:type="dcterms:W3CDTF">2021-09-22T06:48:00Z</dcterms:modified>
</cp:coreProperties>
</file>